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900FE" w14:textId="77777777" w:rsidR="006034D7" w:rsidRPr="00551F2B" w:rsidRDefault="006034D7" w:rsidP="001B2C16">
      <w:pPr>
        <w:spacing w:after="0" w:line="240" w:lineRule="auto"/>
        <w:jc w:val="center"/>
        <w:rPr>
          <w:rFonts w:ascii="Century Schoolbook" w:hAnsi="Century Schoolbook"/>
          <w:b/>
          <w:bCs/>
          <w:sz w:val="32"/>
          <w:szCs w:val="32"/>
        </w:rPr>
      </w:pPr>
      <w:r w:rsidRPr="00551F2B">
        <w:rPr>
          <w:rFonts w:ascii="Century Schoolbook" w:hAnsi="Century Schoolbook"/>
          <w:b/>
          <w:bCs/>
          <w:sz w:val="32"/>
          <w:szCs w:val="32"/>
        </w:rPr>
        <w:t>TOWN OF WHITEHALL</w:t>
      </w:r>
    </w:p>
    <w:p w14:paraId="2D27D85B" w14:textId="77777777" w:rsidR="006034D7" w:rsidRPr="00551F2B" w:rsidRDefault="006034D7" w:rsidP="001B2C16">
      <w:pPr>
        <w:spacing w:after="0" w:line="240" w:lineRule="auto"/>
        <w:jc w:val="center"/>
        <w:rPr>
          <w:rFonts w:ascii="Century Schoolbook" w:hAnsi="Century Schoolbook"/>
          <w:b/>
          <w:bCs/>
          <w:sz w:val="32"/>
          <w:szCs w:val="32"/>
        </w:rPr>
      </w:pPr>
      <w:r w:rsidRPr="00551F2B">
        <w:rPr>
          <w:rFonts w:ascii="Century Schoolbook" w:hAnsi="Century Schoolbook"/>
          <w:b/>
          <w:bCs/>
          <w:sz w:val="32"/>
          <w:szCs w:val="32"/>
        </w:rPr>
        <w:t>P.O. BOX 529</w:t>
      </w:r>
    </w:p>
    <w:p w14:paraId="6CA3EADB" w14:textId="77777777" w:rsidR="006034D7" w:rsidRPr="001B2C16" w:rsidRDefault="006034D7" w:rsidP="001B2C16">
      <w:pPr>
        <w:spacing w:after="0" w:line="240" w:lineRule="auto"/>
        <w:jc w:val="center"/>
        <w:rPr>
          <w:rFonts w:ascii="Century Schoolbook" w:hAnsi="Century Schoolbook"/>
          <w:b/>
          <w:bCs/>
        </w:rPr>
      </w:pPr>
      <w:r w:rsidRPr="00551F2B">
        <w:rPr>
          <w:rFonts w:ascii="Century Schoolbook" w:hAnsi="Century Schoolbook"/>
          <w:b/>
          <w:bCs/>
          <w:sz w:val="32"/>
          <w:szCs w:val="32"/>
        </w:rPr>
        <w:t>WHITEHALL, MT 59759</w:t>
      </w:r>
    </w:p>
    <w:p w14:paraId="6775BE8E" w14:textId="228633DC" w:rsidR="006034D7" w:rsidRPr="001B2C16" w:rsidRDefault="006034D7" w:rsidP="001B2C16">
      <w:pPr>
        <w:spacing w:after="0" w:line="240" w:lineRule="auto"/>
        <w:jc w:val="center"/>
        <w:rPr>
          <w:rFonts w:ascii="Century Schoolbook" w:hAnsi="Century Schoolbook"/>
          <w:b/>
          <w:bCs/>
        </w:rPr>
      </w:pPr>
      <w:r w:rsidRPr="001B2C16">
        <w:rPr>
          <w:rFonts w:ascii="Century Schoolbook" w:hAnsi="Century Schoolbook"/>
          <w:b/>
          <w:bCs/>
        </w:rPr>
        <w:t>February 13</w:t>
      </w:r>
      <w:r w:rsidRPr="001B2C16">
        <w:rPr>
          <w:rFonts w:ascii="Century Schoolbook" w:hAnsi="Century Schoolbook"/>
          <w:b/>
          <w:bCs/>
          <w:vertAlign w:val="superscript"/>
        </w:rPr>
        <w:t>th</w:t>
      </w:r>
      <w:r w:rsidRPr="001B2C16">
        <w:rPr>
          <w:rFonts w:ascii="Century Schoolbook" w:hAnsi="Century Schoolbook"/>
          <w:b/>
          <w:bCs/>
        </w:rPr>
        <w:t>, 2025</w:t>
      </w:r>
    </w:p>
    <w:p w14:paraId="2B1C361D" w14:textId="77777777" w:rsidR="006034D7" w:rsidRPr="001B2C16" w:rsidRDefault="006034D7" w:rsidP="006034D7">
      <w:pPr>
        <w:rPr>
          <w:rFonts w:ascii="Century Schoolbook" w:hAnsi="Century Schoolbook"/>
        </w:rPr>
      </w:pPr>
    </w:p>
    <w:p w14:paraId="7454B8EB" w14:textId="73CA8ECA" w:rsidR="006034D7" w:rsidRPr="00551F2B" w:rsidRDefault="006034D7" w:rsidP="006034D7">
      <w:pPr>
        <w:rPr>
          <w:rFonts w:ascii="Century Schoolbook" w:hAnsi="Century Schoolbook"/>
          <w:i/>
          <w:iCs/>
        </w:rPr>
      </w:pPr>
      <w:r w:rsidRPr="00551F2B">
        <w:rPr>
          <w:rFonts w:ascii="Century Schoolbook" w:hAnsi="Century Schoolbook"/>
          <w:i/>
          <w:iCs/>
        </w:rPr>
        <w:t xml:space="preserve">There will be a public hearing of the Town Council on </w:t>
      </w:r>
      <w:r w:rsidRPr="00551F2B">
        <w:rPr>
          <w:rFonts w:ascii="Century Schoolbook" w:hAnsi="Century Schoolbook"/>
          <w:b/>
          <w:bCs/>
          <w:i/>
          <w:iCs/>
        </w:rPr>
        <w:t>Tuesday, February 18 at 6:30 pm</w:t>
      </w:r>
      <w:r w:rsidRPr="00551F2B">
        <w:rPr>
          <w:rFonts w:ascii="Century Schoolbook" w:hAnsi="Century Schoolbook"/>
          <w:i/>
          <w:iCs/>
        </w:rPr>
        <w:t>. The meeting will be held in the Town Hall Council Chambers at 207 East Legion Ave.</w:t>
      </w:r>
    </w:p>
    <w:p w14:paraId="71470D06" w14:textId="77777777" w:rsidR="006034D7" w:rsidRPr="001B2C16" w:rsidRDefault="006034D7" w:rsidP="006034D7">
      <w:pPr>
        <w:rPr>
          <w:rFonts w:ascii="Century Schoolbook" w:hAnsi="Century Schoolbook"/>
        </w:rPr>
      </w:pPr>
      <w:r w:rsidRPr="001B2C16">
        <w:rPr>
          <w:rFonts w:ascii="Century Schoolbook" w:hAnsi="Century Schoolbook"/>
          <w:b/>
          <w:bCs/>
        </w:rPr>
        <w:t>Ordinance 2024-5</w:t>
      </w:r>
      <w:r w:rsidRPr="001B2C16">
        <w:rPr>
          <w:rFonts w:ascii="Century Schoolbook" w:hAnsi="Century Schoolbook"/>
        </w:rPr>
        <w:t>: An ordinance of the town of Whitehall regulating the use of campers and RVs within the town limits, establishing permit requirements and time limitations for temporary living, and providing penalties for violations.</w:t>
      </w:r>
    </w:p>
    <w:p w14:paraId="15751DF5" w14:textId="2D26B3A1" w:rsidR="006034D7" w:rsidRPr="001B2C16" w:rsidRDefault="006034D7" w:rsidP="006034D7">
      <w:pPr>
        <w:rPr>
          <w:rFonts w:ascii="Century Schoolbook" w:hAnsi="Century Schoolbook"/>
        </w:rPr>
      </w:pPr>
      <w:r w:rsidRPr="001B2C16">
        <w:rPr>
          <w:rFonts w:ascii="Century Schoolbook" w:hAnsi="Century Schoolbook"/>
          <w:b/>
          <w:bCs/>
        </w:rPr>
        <w:t>Ordinance 2024-6</w:t>
      </w:r>
      <w:r w:rsidRPr="001B2C16">
        <w:rPr>
          <w:rFonts w:ascii="Century Schoolbook" w:hAnsi="Century Schoolbook"/>
        </w:rPr>
        <w:t>: An Ordinance regulating temporary shelters within the city limits of Whitehall, Montana.</w:t>
      </w:r>
    </w:p>
    <w:p w14:paraId="490B0457" w14:textId="1B8D4E2B" w:rsidR="006034D7" w:rsidRPr="00551F2B" w:rsidRDefault="006034D7" w:rsidP="006034D7">
      <w:pPr>
        <w:rPr>
          <w:rFonts w:ascii="Century Schoolbook" w:hAnsi="Century Schoolbook"/>
          <w:i/>
          <w:iCs/>
        </w:rPr>
      </w:pPr>
      <w:r w:rsidRPr="00551F2B">
        <w:rPr>
          <w:rFonts w:ascii="Century Schoolbook" w:hAnsi="Century Schoolbook"/>
          <w:i/>
          <w:iCs/>
        </w:rPr>
        <w:t xml:space="preserve">There will be a regular council meeting of the Whitehall Town Council on </w:t>
      </w:r>
      <w:r w:rsidRPr="00551F2B">
        <w:rPr>
          <w:rFonts w:ascii="Century Schoolbook" w:hAnsi="Century Schoolbook"/>
          <w:b/>
          <w:bCs/>
          <w:i/>
          <w:iCs/>
        </w:rPr>
        <w:t xml:space="preserve">Tuesday, February </w:t>
      </w:r>
      <w:proofErr w:type="gramStart"/>
      <w:r w:rsidRPr="00551F2B">
        <w:rPr>
          <w:rFonts w:ascii="Century Schoolbook" w:hAnsi="Century Schoolbook"/>
          <w:b/>
          <w:bCs/>
          <w:i/>
          <w:iCs/>
        </w:rPr>
        <w:t>18</w:t>
      </w:r>
      <w:proofErr w:type="gramEnd"/>
      <w:r w:rsidRPr="00551F2B">
        <w:rPr>
          <w:rFonts w:ascii="Century Schoolbook" w:hAnsi="Century Schoolbook"/>
          <w:b/>
          <w:bCs/>
          <w:i/>
          <w:iCs/>
        </w:rPr>
        <w:t xml:space="preserve"> at 7:00 pm</w:t>
      </w:r>
      <w:r w:rsidRPr="00551F2B">
        <w:rPr>
          <w:rFonts w:ascii="Century Schoolbook" w:hAnsi="Century Schoolbook"/>
          <w:i/>
          <w:iCs/>
        </w:rPr>
        <w:t>. The meeting will be held in the Town Hall Council Chambers at 207 East Legion Ave.</w:t>
      </w:r>
    </w:p>
    <w:p w14:paraId="40D798D9" w14:textId="40C600CE" w:rsidR="006034D7" w:rsidRPr="001B2C16" w:rsidRDefault="006034D7" w:rsidP="006034D7">
      <w:pPr>
        <w:rPr>
          <w:rFonts w:ascii="Century Schoolbook" w:hAnsi="Century Schoolbook"/>
        </w:rPr>
      </w:pPr>
    </w:p>
    <w:p w14:paraId="2A0F92A0" w14:textId="77777777" w:rsidR="006034D7" w:rsidRDefault="006034D7" w:rsidP="006034D7">
      <w:pPr>
        <w:rPr>
          <w:rFonts w:ascii="Century Schoolbook" w:hAnsi="Century Schoolbook"/>
        </w:rPr>
      </w:pPr>
      <w:r w:rsidRPr="001B2C16">
        <w:rPr>
          <w:rFonts w:ascii="Century Schoolbook" w:hAnsi="Century Schoolbook"/>
        </w:rPr>
        <w:t>The agenda is as follows:</w:t>
      </w:r>
    </w:p>
    <w:p w14:paraId="52F3BE83" w14:textId="7AE47EC0" w:rsidR="00551F2B" w:rsidRPr="00551F2B" w:rsidRDefault="00551F2B" w:rsidP="00551F2B">
      <w:pPr>
        <w:jc w:val="center"/>
        <w:rPr>
          <w:rFonts w:ascii="Century Schoolbook" w:hAnsi="Century Schoolbook"/>
          <w:b/>
          <w:bCs/>
          <w:sz w:val="32"/>
          <w:szCs w:val="32"/>
          <w:u w:val="single"/>
        </w:rPr>
      </w:pPr>
      <w:r w:rsidRPr="00551F2B">
        <w:rPr>
          <w:rFonts w:ascii="Century Schoolbook" w:hAnsi="Century Schoolbook"/>
          <w:b/>
          <w:bCs/>
          <w:sz w:val="32"/>
          <w:szCs w:val="32"/>
          <w:u w:val="single"/>
        </w:rPr>
        <w:t>AGENDA</w:t>
      </w:r>
    </w:p>
    <w:p w14:paraId="3278DD24" w14:textId="77777777" w:rsidR="006034D7" w:rsidRPr="001B2C16" w:rsidRDefault="006034D7" w:rsidP="006034D7">
      <w:pPr>
        <w:rPr>
          <w:rFonts w:ascii="Century Schoolbook" w:hAnsi="Century Schoolbook"/>
        </w:rPr>
      </w:pPr>
    </w:p>
    <w:p w14:paraId="61C87FD3" w14:textId="77777777" w:rsidR="006034D7" w:rsidRPr="001B2C16" w:rsidRDefault="006034D7" w:rsidP="006034D7">
      <w:pPr>
        <w:rPr>
          <w:rFonts w:ascii="Century Schoolbook" w:hAnsi="Century Schoolbook"/>
          <w:b/>
          <w:bCs/>
        </w:rPr>
      </w:pPr>
      <w:r w:rsidRPr="001B2C16">
        <w:rPr>
          <w:rFonts w:ascii="Century Schoolbook" w:hAnsi="Century Schoolbook"/>
          <w:b/>
          <w:bCs/>
        </w:rPr>
        <w:t>I.</w:t>
      </w:r>
      <w:r w:rsidRPr="001B2C16">
        <w:rPr>
          <w:rFonts w:ascii="Century Schoolbook" w:hAnsi="Century Schoolbook"/>
          <w:b/>
          <w:bCs/>
        </w:rPr>
        <w:tab/>
        <w:t>CALL TO ORDER</w:t>
      </w:r>
    </w:p>
    <w:p w14:paraId="63DCA202" w14:textId="77777777" w:rsidR="006034D7" w:rsidRPr="001B2C16" w:rsidRDefault="006034D7" w:rsidP="006034D7">
      <w:pPr>
        <w:rPr>
          <w:rFonts w:ascii="Century Schoolbook" w:hAnsi="Century Schoolbook"/>
          <w:b/>
          <w:bCs/>
        </w:rPr>
      </w:pPr>
      <w:r w:rsidRPr="001B2C16">
        <w:rPr>
          <w:rFonts w:ascii="Century Schoolbook" w:hAnsi="Century Schoolbook"/>
          <w:b/>
          <w:bCs/>
        </w:rPr>
        <w:t>II.</w:t>
      </w:r>
      <w:r w:rsidRPr="001B2C16">
        <w:rPr>
          <w:rFonts w:ascii="Century Schoolbook" w:hAnsi="Century Schoolbook"/>
          <w:b/>
          <w:bCs/>
        </w:rPr>
        <w:tab/>
        <w:t>INTRODUCTIONS</w:t>
      </w:r>
    </w:p>
    <w:p w14:paraId="296823AB" w14:textId="5221E1BF" w:rsidR="006034D7" w:rsidRPr="001B2C16" w:rsidRDefault="006034D7" w:rsidP="006034D7">
      <w:pPr>
        <w:rPr>
          <w:rFonts w:ascii="Century Schoolbook" w:hAnsi="Century Schoolbook"/>
          <w:b/>
          <w:bCs/>
        </w:rPr>
      </w:pPr>
      <w:r w:rsidRPr="001B2C16">
        <w:rPr>
          <w:rFonts w:ascii="Century Schoolbook" w:hAnsi="Century Schoolbook"/>
          <w:b/>
          <w:bCs/>
        </w:rPr>
        <w:t>III.</w:t>
      </w:r>
      <w:r w:rsidRPr="001B2C16">
        <w:rPr>
          <w:rFonts w:ascii="Century Schoolbook" w:hAnsi="Century Schoolbook"/>
          <w:b/>
          <w:bCs/>
        </w:rPr>
        <w:tab/>
        <w:t>PLEDGE OF ALLEGIANCE</w:t>
      </w:r>
    </w:p>
    <w:p w14:paraId="1B2D2D84" w14:textId="77777777" w:rsidR="006034D7" w:rsidRPr="001B2C16" w:rsidRDefault="006034D7" w:rsidP="006034D7">
      <w:pPr>
        <w:rPr>
          <w:rFonts w:ascii="Century Schoolbook" w:hAnsi="Century Schoolbook"/>
          <w:b/>
          <w:bCs/>
        </w:rPr>
      </w:pPr>
      <w:r w:rsidRPr="001B2C16">
        <w:rPr>
          <w:rFonts w:ascii="Century Schoolbook" w:hAnsi="Century Schoolbook"/>
          <w:b/>
          <w:bCs/>
        </w:rPr>
        <w:t>IV.</w:t>
      </w:r>
      <w:r w:rsidRPr="001B2C16">
        <w:rPr>
          <w:rFonts w:ascii="Century Schoolbook" w:hAnsi="Century Schoolbook"/>
          <w:b/>
          <w:bCs/>
        </w:rPr>
        <w:tab/>
        <w:t>PUBLIC COMMENT ON AGENDA ITEMS</w:t>
      </w:r>
    </w:p>
    <w:p w14:paraId="2F37E4FD" w14:textId="5F77D827" w:rsidR="006034D7" w:rsidRPr="001B2C16" w:rsidRDefault="006034D7" w:rsidP="006034D7">
      <w:pPr>
        <w:rPr>
          <w:rFonts w:ascii="Century Schoolbook" w:hAnsi="Century Schoolbook"/>
          <w:b/>
          <w:bCs/>
        </w:rPr>
      </w:pPr>
      <w:r w:rsidRPr="001B2C16">
        <w:rPr>
          <w:rFonts w:ascii="Century Schoolbook" w:hAnsi="Century Schoolbook"/>
          <w:b/>
          <w:bCs/>
        </w:rPr>
        <w:t>V.</w:t>
      </w:r>
      <w:r w:rsidRPr="001B2C16">
        <w:rPr>
          <w:rFonts w:ascii="Century Schoolbook" w:hAnsi="Century Schoolbook"/>
          <w:b/>
          <w:bCs/>
        </w:rPr>
        <w:tab/>
        <w:t>AGENDA APPROVAL</w:t>
      </w:r>
    </w:p>
    <w:p w14:paraId="0E58950E" w14:textId="77777777" w:rsidR="006034D7" w:rsidRPr="001B2C16" w:rsidRDefault="006034D7" w:rsidP="006034D7">
      <w:pPr>
        <w:rPr>
          <w:rFonts w:ascii="Century Schoolbook" w:hAnsi="Century Schoolbook"/>
          <w:b/>
          <w:bCs/>
        </w:rPr>
      </w:pPr>
      <w:r w:rsidRPr="001B2C16">
        <w:rPr>
          <w:rFonts w:ascii="Century Schoolbook" w:hAnsi="Century Schoolbook"/>
          <w:b/>
          <w:bCs/>
        </w:rPr>
        <w:t>VI.</w:t>
      </w:r>
      <w:r w:rsidRPr="001B2C16">
        <w:rPr>
          <w:rFonts w:ascii="Century Schoolbook" w:hAnsi="Century Schoolbook"/>
          <w:b/>
          <w:bCs/>
        </w:rPr>
        <w:tab/>
        <w:t>APPROVAL OF MINUTES</w:t>
      </w:r>
    </w:p>
    <w:p w14:paraId="775AF713" w14:textId="77777777" w:rsidR="006034D7" w:rsidRPr="001B2C16" w:rsidRDefault="006034D7" w:rsidP="006034D7">
      <w:pPr>
        <w:rPr>
          <w:rFonts w:ascii="Century Schoolbook" w:hAnsi="Century Schoolbook"/>
          <w:b/>
          <w:bCs/>
        </w:rPr>
      </w:pPr>
      <w:r w:rsidRPr="001B2C16">
        <w:rPr>
          <w:rFonts w:ascii="Century Schoolbook" w:hAnsi="Century Schoolbook"/>
          <w:b/>
          <w:bCs/>
        </w:rPr>
        <w:t>VII.</w:t>
      </w:r>
      <w:r w:rsidRPr="001B2C16">
        <w:rPr>
          <w:rFonts w:ascii="Century Schoolbook" w:hAnsi="Century Schoolbook"/>
          <w:b/>
          <w:bCs/>
        </w:rPr>
        <w:tab/>
        <w:t>PRESENTATIONS</w:t>
      </w:r>
    </w:p>
    <w:p w14:paraId="7E26D402" w14:textId="02A5360C" w:rsidR="006034D7" w:rsidRPr="001B2C16" w:rsidRDefault="006034D7" w:rsidP="001B2C16">
      <w:pPr>
        <w:pStyle w:val="ListParagraph"/>
        <w:numPr>
          <w:ilvl w:val="0"/>
          <w:numId w:val="1"/>
        </w:numPr>
        <w:ind w:left="720"/>
        <w:rPr>
          <w:rFonts w:ascii="Century Schoolbook" w:hAnsi="Century Schoolbook"/>
        </w:rPr>
      </w:pPr>
      <w:r w:rsidRPr="001B2C16">
        <w:rPr>
          <w:rFonts w:ascii="Century Schoolbook" w:hAnsi="Century Schoolbook"/>
        </w:rPr>
        <w:t>Leonard Wartman – Energy project at Golden Sunlight Business Park</w:t>
      </w:r>
    </w:p>
    <w:p w14:paraId="77C58E8F" w14:textId="4B683807" w:rsidR="006034D7" w:rsidRPr="001B2C16" w:rsidRDefault="006034D7" w:rsidP="006034D7">
      <w:pPr>
        <w:rPr>
          <w:rFonts w:ascii="Century Schoolbook" w:hAnsi="Century Schoolbook"/>
          <w:b/>
          <w:bCs/>
        </w:rPr>
      </w:pPr>
      <w:r w:rsidRPr="001B2C16">
        <w:rPr>
          <w:rFonts w:ascii="Century Schoolbook" w:hAnsi="Century Schoolbook"/>
          <w:b/>
          <w:bCs/>
        </w:rPr>
        <w:t>VIII.</w:t>
      </w:r>
      <w:r w:rsidRPr="001B2C16">
        <w:rPr>
          <w:rFonts w:ascii="Century Schoolbook" w:hAnsi="Century Schoolbook"/>
          <w:b/>
          <w:bCs/>
        </w:rPr>
        <w:tab/>
        <w:t xml:space="preserve">REPORTS </w:t>
      </w:r>
      <w:r w:rsidR="001B2C16">
        <w:rPr>
          <w:rFonts w:ascii="Century Schoolbook" w:hAnsi="Century Schoolbook"/>
          <w:b/>
          <w:bCs/>
        </w:rPr>
        <w:t>-</w:t>
      </w:r>
      <w:r w:rsidRPr="001B2C16">
        <w:rPr>
          <w:rFonts w:ascii="Century Schoolbook" w:hAnsi="Century Schoolbook"/>
          <w:b/>
          <w:bCs/>
        </w:rPr>
        <w:t xml:space="preserve"> PLEASE KEEP REPORTS WITHIN A 3 TO 5-MINUTE SY</w:t>
      </w:r>
      <w:r w:rsidR="001B2C16" w:rsidRPr="001B2C16">
        <w:rPr>
          <w:rFonts w:ascii="Century Schoolbook" w:hAnsi="Century Schoolbook"/>
          <w:b/>
          <w:bCs/>
        </w:rPr>
        <w:t>N</w:t>
      </w:r>
      <w:r w:rsidRPr="001B2C16">
        <w:rPr>
          <w:rFonts w:ascii="Century Schoolbook" w:hAnsi="Century Schoolbook"/>
          <w:b/>
          <w:bCs/>
        </w:rPr>
        <w:t>OPSIS</w:t>
      </w:r>
    </w:p>
    <w:p w14:paraId="70FAEB1F" w14:textId="7C4F01E8" w:rsidR="006034D7" w:rsidRPr="001B2C16" w:rsidRDefault="006034D7" w:rsidP="001B2C16">
      <w:pPr>
        <w:pStyle w:val="ListParagraph"/>
        <w:numPr>
          <w:ilvl w:val="0"/>
          <w:numId w:val="2"/>
        </w:numPr>
        <w:rPr>
          <w:rFonts w:ascii="Century Schoolbook" w:hAnsi="Century Schoolbook"/>
        </w:rPr>
      </w:pPr>
      <w:r w:rsidRPr="001B2C16">
        <w:rPr>
          <w:rFonts w:ascii="Century Schoolbook" w:hAnsi="Century Schoolbook"/>
        </w:rPr>
        <w:lastRenderedPageBreak/>
        <w:t>Mayor's Report and Public Service Announcements</w:t>
      </w:r>
    </w:p>
    <w:p w14:paraId="651B091C" w14:textId="5013A701" w:rsidR="006034D7" w:rsidRPr="001B2C16" w:rsidRDefault="006034D7" w:rsidP="001B2C16">
      <w:pPr>
        <w:pStyle w:val="ListParagraph"/>
        <w:numPr>
          <w:ilvl w:val="0"/>
          <w:numId w:val="2"/>
        </w:numPr>
        <w:rPr>
          <w:rFonts w:ascii="Century Schoolbook" w:hAnsi="Century Schoolbook"/>
        </w:rPr>
      </w:pPr>
      <w:r w:rsidRPr="001B2C16">
        <w:rPr>
          <w:rFonts w:ascii="Century Schoolbook" w:hAnsi="Century Schoolbook"/>
        </w:rPr>
        <w:t>Officer's Reports</w:t>
      </w:r>
    </w:p>
    <w:p w14:paraId="593952F5" w14:textId="53B2123D" w:rsidR="006034D7" w:rsidRPr="001B2C16" w:rsidRDefault="006034D7" w:rsidP="001B2C16">
      <w:pPr>
        <w:pStyle w:val="ListParagraph"/>
        <w:numPr>
          <w:ilvl w:val="1"/>
          <w:numId w:val="2"/>
        </w:numPr>
        <w:rPr>
          <w:rFonts w:ascii="Century Schoolbook" w:hAnsi="Century Schoolbook"/>
        </w:rPr>
      </w:pPr>
      <w:r w:rsidRPr="001B2C16">
        <w:rPr>
          <w:rFonts w:ascii="Century Schoolbook" w:hAnsi="Century Schoolbook"/>
        </w:rPr>
        <w:t>Attorney</w:t>
      </w:r>
    </w:p>
    <w:p w14:paraId="07306E67" w14:textId="12A04521" w:rsidR="006034D7" w:rsidRPr="001B2C16" w:rsidRDefault="006034D7" w:rsidP="001B2C16">
      <w:pPr>
        <w:pStyle w:val="ListParagraph"/>
        <w:numPr>
          <w:ilvl w:val="1"/>
          <w:numId w:val="2"/>
        </w:numPr>
        <w:rPr>
          <w:rFonts w:ascii="Century Schoolbook" w:hAnsi="Century Schoolbook"/>
        </w:rPr>
      </w:pPr>
      <w:r w:rsidRPr="001B2C16">
        <w:rPr>
          <w:rFonts w:ascii="Century Schoolbook" w:hAnsi="Century Schoolbook"/>
        </w:rPr>
        <w:t>Clerk</w:t>
      </w:r>
    </w:p>
    <w:p w14:paraId="68082062" w14:textId="36F3EBFD" w:rsidR="006034D7" w:rsidRPr="001B2C16" w:rsidRDefault="006034D7" w:rsidP="001B2C16">
      <w:pPr>
        <w:pStyle w:val="ListParagraph"/>
        <w:numPr>
          <w:ilvl w:val="1"/>
          <w:numId w:val="2"/>
        </w:numPr>
        <w:rPr>
          <w:rFonts w:ascii="Century Schoolbook" w:hAnsi="Century Schoolbook"/>
        </w:rPr>
      </w:pPr>
      <w:r w:rsidRPr="001B2C16">
        <w:rPr>
          <w:rFonts w:ascii="Century Schoolbook" w:hAnsi="Century Schoolbook"/>
        </w:rPr>
        <w:t>Public Works</w:t>
      </w:r>
    </w:p>
    <w:p w14:paraId="1ACF4DEF" w14:textId="337DC79E" w:rsidR="006034D7" w:rsidRPr="001B2C16" w:rsidRDefault="006034D7" w:rsidP="001B2C16">
      <w:pPr>
        <w:pStyle w:val="ListParagraph"/>
        <w:numPr>
          <w:ilvl w:val="1"/>
          <w:numId w:val="2"/>
        </w:numPr>
        <w:rPr>
          <w:rFonts w:ascii="Century Schoolbook" w:hAnsi="Century Schoolbook"/>
        </w:rPr>
      </w:pPr>
      <w:r w:rsidRPr="001B2C16">
        <w:rPr>
          <w:rFonts w:ascii="Century Schoolbook" w:hAnsi="Century Schoolbook"/>
        </w:rPr>
        <w:t>Fire Chief</w:t>
      </w:r>
    </w:p>
    <w:p w14:paraId="1DED86BE" w14:textId="11A5327A" w:rsidR="006034D7" w:rsidRPr="001B2C16" w:rsidRDefault="006034D7" w:rsidP="001B2C16">
      <w:pPr>
        <w:pStyle w:val="ListParagraph"/>
        <w:numPr>
          <w:ilvl w:val="1"/>
          <w:numId w:val="2"/>
        </w:numPr>
        <w:rPr>
          <w:rFonts w:ascii="Century Schoolbook" w:hAnsi="Century Schoolbook"/>
        </w:rPr>
      </w:pPr>
      <w:r w:rsidRPr="001B2C16">
        <w:rPr>
          <w:rFonts w:ascii="Century Schoolbook" w:hAnsi="Century Schoolbook"/>
        </w:rPr>
        <w:t>Sheriff</w:t>
      </w:r>
    </w:p>
    <w:p w14:paraId="3C56F45A" w14:textId="2AEF5E65" w:rsidR="006034D7" w:rsidRPr="001B2C16" w:rsidRDefault="006034D7" w:rsidP="001B2C16">
      <w:pPr>
        <w:pStyle w:val="ListParagraph"/>
        <w:numPr>
          <w:ilvl w:val="1"/>
          <w:numId w:val="2"/>
        </w:numPr>
        <w:rPr>
          <w:rFonts w:ascii="Century Schoolbook" w:hAnsi="Century Schoolbook"/>
        </w:rPr>
      </w:pPr>
      <w:r w:rsidRPr="001B2C16">
        <w:rPr>
          <w:rFonts w:ascii="Century Schoolbook" w:hAnsi="Century Schoolbook"/>
        </w:rPr>
        <w:t>County Commissioner</w:t>
      </w:r>
    </w:p>
    <w:p w14:paraId="6EE8E58D" w14:textId="6FC02BE7" w:rsidR="006034D7" w:rsidRPr="001B2C16" w:rsidRDefault="006034D7" w:rsidP="001B2C16">
      <w:pPr>
        <w:pStyle w:val="ListParagraph"/>
        <w:numPr>
          <w:ilvl w:val="0"/>
          <w:numId w:val="2"/>
        </w:numPr>
        <w:rPr>
          <w:rFonts w:ascii="Century Schoolbook" w:hAnsi="Century Schoolbook"/>
        </w:rPr>
      </w:pPr>
      <w:r w:rsidRPr="001B2C16">
        <w:rPr>
          <w:rFonts w:ascii="Century Schoolbook" w:hAnsi="Century Schoolbook"/>
        </w:rPr>
        <w:t>Committee/Board Reports</w:t>
      </w:r>
    </w:p>
    <w:p w14:paraId="77BB4FA6" w14:textId="1D19F87B" w:rsidR="006034D7" w:rsidRPr="001B2C16" w:rsidRDefault="006034D7" w:rsidP="001B2C16">
      <w:pPr>
        <w:pStyle w:val="ListParagraph"/>
        <w:numPr>
          <w:ilvl w:val="1"/>
          <w:numId w:val="2"/>
        </w:numPr>
        <w:rPr>
          <w:rFonts w:ascii="Century Schoolbook" w:hAnsi="Century Schoolbook"/>
        </w:rPr>
      </w:pPr>
      <w:r w:rsidRPr="001B2C16">
        <w:rPr>
          <w:rFonts w:ascii="Century Schoolbook" w:hAnsi="Century Schoolbook"/>
        </w:rPr>
        <w:t>Planning Board</w:t>
      </w:r>
    </w:p>
    <w:p w14:paraId="67EB9634" w14:textId="6B335A8E" w:rsidR="006034D7" w:rsidRPr="001B2C16" w:rsidRDefault="006034D7" w:rsidP="001B2C16">
      <w:pPr>
        <w:pStyle w:val="ListParagraph"/>
        <w:numPr>
          <w:ilvl w:val="1"/>
          <w:numId w:val="2"/>
        </w:numPr>
        <w:rPr>
          <w:rFonts w:ascii="Century Schoolbook" w:hAnsi="Century Schoolbook"/>
        </w:rPr>
      </w:pPr>
      <w:r w:rsidRPr="001B2C16">
        <w:rPr>
          <w:rFonts w:ascii="Century Schoolbook" w:hAnsi="Century Schoolbook"/>
        </w:rPr>
        <w:t>Sewer, Water, and Garbage</w:t>
      </w:r>
    </w:p>
    <w:p w14:paraId="739A1BE0" w14:textId="2F26D3F2" w:rsidR="006034D7" w:rsidRPr="001B2C16" w:rsidRDefault="006034D7" w:rsidP="001B2C16">
      <w:pPr>
        <w:pStyle w:val="ListParagraph"/>
        <w:numPr>
          <w:ilvl w:val="1"/>
          <w:numId w:val="2"/>
        </w:numPr>
        <w:rPr>
          <w:rFonts w:ascii="Century Schoolbook" w:hAnsi="Century Schoolbook"/>
        </w:rPr>
      </w:pPr>
      <w:r w:rsidRPr="001B2C16">
        <w:rPr>
          <w:rFonts w:ascii="Century Schoolbook" w:hAnsi="Century Schoolbook"/>
        </w:rPr>
        <w:t>Streets, Alleys, and Sidewalks</w:t>
      </w:r>
    </w:p>
    <w:p w14:paraId="7A2C5E54" w14:textId="0CFE09B6" w:rsidR="006034D7" w:rsidRPr="001B2C16" w:rsidRDefault="006034D7" w:rsidP="001B2C16">
      <w:pPr>
        <w:pStyle w:val="ListParagraph"/>
        <w:numPr>
          <w:ilvl w:val="1"/>
          <w:numId w:val="2"/>
        </w:numPr>
        <w:rPr>
          <w:rFonts w:ascii="Century Schoolbook" w:hAnsi="Century Schoolbook"/>
        </w:rPr>
      </w:pPr>
      <w:r w:rsidRPr="001B2C16">
        <w:rPr>
          <w:rFonts w:ascii="Century Schoolbook" w:hAnsi="Century Schoolbook"/>
        </w:rPr>
        <w:t>Parks, Trees, and Cemetery</w:t>
      </w:r>
    </w:p>
    <w:p w14:paraId="132BA365" w14:textId="640512BA" w:rsidR="006034D7" w:rsidRPr="001B2C16" w:rsidRDefault="006034D7" w:rsidP="001B2C16">
      <w:pPr>
        <w:pStyle w:val="ListParagraph"/>
        <w:numPr>
          <w:ilvl w:val="1"/>
          <w:numId w:val="2"/>
        </w:numPr>
        <w:rPr>
          <w:rFonts w:ascii="Century Schoolbook" w:hAnsi="Century Schoolbook"/>
        </w:rPr>
      </w:pPr>
      <w:r w:rsidRPr="001B2C16">
        <w:rPr>
          <w:rFonts w:ascii="Century Schoolbook" w:hAnsi="Century Schoolbook"/>
        </w:rPr>
        <w:t>Pool Board</w:t>
      </w:r>
    </w:p>
    <w:p w14:paraId="0C281C4E" w14:textId="5BA2E064" w:rsidR="006034D7" w:rsidRPr="001B2C16" w:rsidRDefault="006034D7" w:rsidP="001B2C16">
      <w:pPr>
        <w:pStyle w:val="ListParagraph"/>
        <w:numPr>
          <w:ilvl w:val="1"/>
          <w:numId w:val="2"/>
        </w:numPr>
        <w:rPr>
          <w:rFonts w:ascii="Century Schoolbook" w:hAnsi="Century Schoolbook"/>
        </w:rPr>
      </w:pPr>
      <w:r w:rsidRPr="001B2C16">
        <w:rPr>
          <w:rFonts w:ascii="Century Schoolbook" w:hAnsi="Century Schoolbook"/>
        </w:rPr>
        <w:t>Rec Complex</w:t>
      </w:r>
    </w:p>
    <w:p w14:paraId="20A4308D" w14:textId="63173B0F" w:rsidR="006034D7" w:rsidRPr="0045370B" w:rsidRDefault="006034D7" w:rsidP="006034D7">
      <w:pPr>
        <w:pStyle w:val="ListParagraph"/>
        <w:numPr>
          <w:ilvl w:val="1"/>
          <w:numId w:val="2"/>
        </w:numPr>
        <w:rPr>
          <w:rFonts w:ascii="Century Schoolbook" w:hAnsi="Century Schoolbook"/>
        </w:rPr>
      </w:pPr>
      <w:r w:rsidRPr="001B2C16">
        <w:rPr>
          <w:rFonts w:ascii="Century Schoolbook" w:hAnsi="Century Schoolbook"/>
        </w:rPr>
        <w:t>Whitehall Tax Incremental Finance District</w:t>
      </w:r>
    </w:p>
    <w:p w14:paraId="55E75E79" w14:textId="77777777" w:rsidR="006034D7" w:rsidRPr="001B2C16" w:rsidRDefault="006034D7" w:rsidP="006034D7">
      <w:pPr>
        <w:rPr>
          <w:rFonts w:ascii="Century Schoolbook" w:hAnsi="Century Schoolbook"/>
          <w:b/>
          <w:bCs/>
        </w:rPr>
      </w:pPr>
      <w:r w:rsidRPr="001B2C16">
        <w:rPr>
          <w:rFonts w:ascii="Century Schoolbook" w:hAnsi="Century Schoolbook"/>
          <w:b/>
          <w:bCs/>
        </w:rPr>
        <w:t>VIII.</w:t>
      </w:r>
      <w:r w:rsidRPr="001B2C16">
        <w:rPr>
          <w:rFonts w:ascii="Century Schoolbook" w:hAnsi="Century Schoolbook"/>
          <w:b/>
          <w:bCs/>
        </w:rPr>
        <w:tab/>
        <w:t>CONSENT AGENDA</w:t>
      </w:r>
    </w:p>
    <w:p w14:paraId="30738A7C" w14:textId="10BD2B83" w:rsidR="006034D7" w:rsidRDefault="003A12EF" w:rsidP="003A12EF">
      <w:pPr>
        <w:pStyle w:val="ListParagraph"/>
        <w:rPr>
          <w:rFonts w:ascii="Century Schoolbook" w:hAnsi="Century Schoolbook"/>
          <w:b/>
          <w:bCs/>
        </w:rPr>
      </w:pPr>
      <w:r>
        <w:rPr>
          <w:rFonts w:ascii="Century Schoolbook" w:hAnsi="Century Schoolbook"/>
          <w:b/>
          <w:bCs/>
        </w:rPr>
        <w:t>Business License</w:t>
      </w:r>
    </w:p>
    <w:p w14:paraId="264FEF3A" w14:textId="3299165C" w:rsidR="003A12EF" w:rsidRPr="003A12EF" w:rsidRDefault="003A12EF" w:rsidP="003A12EF">
      <w:pPr>
        <w:pStyle w:val="ListParagraph"/>
        <w:rPr>
          <w:rFonts w:ascii="Century Schoolbook" w:hAnsi="Century Schoolbook"/>
          <w:b/>
          <w:bCs/>
        </w:rPr>
      </w:pPr>
      <w:r>
        <w:rPr>
          <w:rFonts w:ascii="Century Schoolbook" w:hAnsi="Century Schoolbook"/>
          <w:b/>
          <w:bCs/>
        </w:rPr>
        <w:tab/>
      </w:r>
      <w:r w:rsidRPr="003A12EF">
        <w:rPr>
          <w:rFonts w:ascii="Century Schoolbook" w:hAnsi="Century Schoolbook"/>
          <w:b/>
          <w:bCs/>
        </w:rPr>
        <w:t>Cleary Building Corp.</w:t>
      </w:r>
    </w:p>
    <w:p w14:paraId="10BFA084" w14:textId="59AC214D" w:rsidR="003A12EF" w:rsidRDefault="003A12EF" w:rsidP="003A12EF">
      <w:pPr>
        <w:pStyle w:val="ListParagraph"/>
        <w:rPr>
          <w:rFonts w:ascii="Century Schoolbook" w:hAnsi="Century Schoolbook"/>
          <w:b/>
          <w:bCs/>
        </w:rPr>
      </w:pPr>
      <w:r w:rsidRPr="003A12EF">
        <w:rPr>
          <w:rFonts w:ascii="Century Schoolbook" w:hAnsi="Century Schoolbook"/>
          <w:b/>
          <w:bCs/>
        </w:rPr>
        <w:tab/>
        <w:t>Operation Organization</w:t>
      </w:r>
    </w:p>
    <w:p w14:paraId="00A1D8E3" w14:textId="0BB8FAEE" w:rsidR="003A12EF" w:rsidRDefault="003A12EF" w:rsidP="003A12EF">
      <w:pPr>
        <w:pStyle w:val="ListParagraph"/>
        <w:rPr>
          <w:rFonts w:ascii="Century Schoolbook" w:hAnsi="Century Schoolbook"/>
          <w:b/>
          <w:bCs/>
        </w:rPr>
      </w:pPr>
    </w:p>
    <w:p w14:paraId="733F68CA" w14:textId="6ECFAC95" w:rsidR="003A12EF" w:rsidRDefault="003A12EF" w:rsidP="003A12EF">
      <w:pPr>
        <w:pStyle w:val="ListParagraph"/>
        <w:rPr>
          <w:rFonts w:ascii="Century Schoolbook" w:hAnsi="Century Schoolbook"/>
          <w:b/>
          <w:bCs/>
        </w:rPr>
      </w:pPr>
      <w:r>
        <w:rPr>
          <w:rFonts w:ascii="Century Schoolbook" w:hAnsi="Century Schoolbook"/>
          <w:b/>
          <w:bCs/>
        </w:rPr>
        <w:t>WSG/SAS</w:t>
      </w:r>
    </w:p>
    <w:p w14:paraId="58101110" w14:textId="0DD00D50" w:rsidR="003A12EF" w:rsidRDefault="003A12EF" w:rsidP="003A12EF">
      <w:pPr>
        <w:pStyle w:val="ListParagraph"/>
        <w:rPr>
          <w:rFonts w:ascii="Century Schoolbook" w:hAnsi="Century Schoolbook"/>
          <w:b/>
          <w:bCs/>
        </w:rPr>
      </w:pPr>
      <w:r>
        <w:rPr>
          <w:rFonts w:ascii="Century Schoolbook" w:hAnsi="Century Schoolbook"/>
          <w:b/>
          <w:bCs/>
        </w:rPr>
        <w:tab/>
        <w:t>4 W V</w:t>
      </w:r>
      <w:r w:rsidR="007979C4">
        <w:rPr>
          <w:rFonts w:ascii="Century Schoolbook" w:hAnsi="Century Schoolbook"/>
          <w:b/>
          <w:bCs/>
        </w:rPr>
        <w:t xml:space="preserve">iella – </w:t>
      </w:r>
      <w:r w:rsidR="007979C4" w:rsidRPr="007979C4">
        <w:rPr>
          <w:rFonts w:ascii="Century Schoolbook" w:hAnsi="Century Schoolbook"/>
        </w:rPr>
        <w:t>credit $814.68</w:t>
      </w:r>
    </w:p>
    <w:p w14:paraId="4157EE60" w14:textId="19C9C2C4" w:rsidR="007979C4" w:rsidRDefault="007979C4" w:rsidP="003A12EF">
      <w:pPr>
        <w:pStyle w:val="ListParagraph"/>
        <w:rPr>
          <w:rFonts w:ascii="Century Schoolbook" w:hAnsi="Century Schoolbook"/>
        </w:rPr>
      </w:pPr>
      <w:r>
        <w:rPr>
          <w:rFonts w:ascii="Century Schoolbook" w:hAnsi="Century Schoolbook"/>
          <w:b/>
          <w:bCs/>
        </w:rPr>
        <w:tab/>
        <w:t xml:space="preserve">28 Rocky Mountain Drive – </w:t>
      </w:r>
      <w:r w:rsidRPr="007979C4">
        <w:rPr>
          <w:rFonts w:ascii="Century Schoolbook" w:hAnsi="Century Schoolbook"/>
        </w:rPr>
        <w:t>credit $239.92</w:t>
      </w:r>
    </w:p>
    <w:p w14:paraId="2FC3A023" w14:textId="77777777" w:rsidR="003A12EF" w:rsidRDefault="003A12EF" w:rsidP="003A12EF">
      <w:pPr>
        <w:pStyle w:val="ListParagraph"/>
        <w:rPr>
          <w:rFonts w:ascii="Century Schoolbook" w:hAnsi="Century Schoolbook"/>
        </w:rPr>
      </w:pPr>
    </w:p>
    <w:p w14:paraId="6CF21D48" w14:textId="778FFC2B" w:rsidR="003A12EF" w:rsidRDefault="003A12EF" w:rsidP="003A12EF">
      <w:pPr>
        <w:pStyle w:val="ListParagraph"/>
        <w:rPr>
          <w:rFonts w:ascii="Century Schoolbook" w:hAnsi="Century Schoolbook"/>
          <w:b/>
          <w:bCs/>
        </w:rPr>
      </w:pPr>
      <w:r>
        <w:rPr>
          <w:rFonts w:ascii="Century Schoolbook" w:hAnsi="Century Schoolbook"/>
          <w:b/>
          <w:bCs/>
        </w:rPr>
        <w:t>Planning Board</w:t>
      </w:r>
    </w:p>
    <w:p w14:paraId="016F639E" w14:textId="5E599788" w:rsidR="003A12EF" w:rsidRDefault="003A12EF" w:rsidP="003A12EF">
      <w:pPr>
        <w:pStyle w:val="ListParagraph"/>
        <w:ind w:left="1440"/>
        <w:rPr>
          <w:rFonts w:ascii="Century Schoolbook" w:hAnsi="Century Schoolbook"/>
        </w:rPr>
      </w:pPr>
      <w:r w:rsidRPr="003A12EF">
        <w:rPr>
          <w:rFonts w:ascii="Century Schoolbook" w:hAnsi="Century Schoolbook"/>
          <w:b/>
          <w:bCs/>
        </w:rPr>
        <w:t>Whitehall Food Pantry</w:t>
      </w:r>
      <w:r>
        <w:rPr>
          <w:rFonts w:ascii="Century Schoolbook" w:hAnsi="Century Schoolbook"/>
        </w:rPr>
        <w:t xml:space="preserve"> – addition to structure – recommending approval</w:t>
      </w:r>
    </w:p>
    <w:p w14:paraId="08C8FBA5" w14:textId="40BDF75D" w:rsidR="003A12EF" w:rsidRDefault="003A12EF" w:rsidP="009B555B">
      <w:pPr>
        <w:pStyle w:val="ListParagraph"/>
        <w:ind w:left="1440"/>
        <w:rPr>
          <w:rFonts w:ascii="Century Schoolbook" w:hAnsi="Century Schoolbook"/>
        </w:rPr>
      </w:pPr>
      <w:r w:rsidRPr="003A12EF">
        <w:rPr>
          <w:rFonts w:ascii="Century Schoolbook" w:hAnsi="Century Schoolbook"/>
          <w:b/>
          <w:bCs/>
        </w:rPr>
        <w:t>Codification of Ordinances</w:t>
      </w:r>
      <w:r>
        <w:rPr>
          <w:rFonts w:ascii="Century Schoolbook" w:hAnsi="Century Schoolbook"/>
        </w:rPr>
        <w:t xml:space="preserve"> – recommending approval</w:t>
      </w:r>
    </w:p>
    <w:p w14:paraId="4D992461" w14:textId="77777777" w:rsidR="009B555B" w:rsidRPr="009B555B" w:rsidRDefault="009B555B" w:rsidP="009B555B">
      <w:pPr>
        <w:pStyle w:val="ListParagraph"/>
        <w:ind w:left="1440"/>
        <w:rPr>
          <w:rFonts w:ascii="Century Schoolbook" w:hAnsi="Century Schoolbook"/>
        </w:rPr>
      </w:pPr>
    </w:p>
    <w:p w14:paraId="747F0A8D" w14:textId="2D739F19" w:rsidR="003A12EF" w:rsidRPr="003A12EF" w:rsidRDefault="003A12EF" w:rsidP="003A12EF">
      <w:pPr>
        <w:rPr>
          <w:rFonts w:ascii="Century Schoolbook" w:hAnsi="Century Schoolbook"/>
          <w:b/>
          <w:bCs/>
        </w:rPr>
      </w:pPr>
      <w:r>
        <w:rPr>
          <w:rFonts w:ascii="Century Schoolbook" w:hAnsi="Century Schoolbook"/>
        </w:rPr>
        <w:tab/>
      </w:r>
      <w:r w:rsidRPr="003A12EF">
        <w:rPr>
          <w:rFonts w:ascii="Century Schoolbook" w:hAnsi="Century Schoolbook"/>
          <w:b/>
          <w:bCs/>
        </w:rPr>
        <w:t xml:space="preserve">Miscellaneous </w:t>
      </w:r>
    </w:p>
    <w:p w14:paraId="0F017750" w14:textId="1CCB60ED" w:rsidR="003A12EF" w:rsidRDefault="003A12EF" w:rsidP="003A12EF">
      <w:pPr>
        <w:rPr>
          <w:rFonts w:ascii="Century Schoolbook" w:hAnsi="Century Schoolbook"/>
        </w:rPr>
      </w:pPr>
      <w:r>
        <w:rPr>
          <w:rFonts w:ascii="Century Schoolbook" w:hAnsi="Century Schoolbook"/>
        </w:rPr>
        <w:tab/>
      </w:r>
      <w:r>
        <w:rPr>
          <w:rFonts w:ascii="Century Schoolbook" w:hAnsi="Century Schoolbook"/>
        </w:rPr>
        <w:tab/>
        <w:t>Pat Peterson council resignation effective March 1, 2025</w:t>
      </w:r>
    </w:p>
    <w:p w14:paraId="454A99F3" w14:textId="6AADA03E" w:rsidR="003A12EF" w:rsidRPr="00414F59" w:rsidRDefault="003A12EF" w:rsidP="00414F59">
      <w:pPr>
        <w:rPr>
          <w:rFonts w:ascii="Century Schoolbook" w:hAnsi="Century Schoolbook"/>
        </w:rPr>
      </w:pPr>
      <w:r>
        <w:rPr>
          <w:rFonts w:ascii="Century Schoolbook" w:hAnsi="Century Schoolbook"/>
        </w:rPr>
        <w:tab/>
      </w:r>
      <w:r w:rsidRPr="00414F59">
        <w:rPr>
          <w:rFonts w:ascii="Century Schoolbook" w:hAnsi="Century Schoolbook"/>
        </w:rPr>
        <w:tab/>
      </w:r>
    </w:p>
    <w:p w14:paraId="5B948A4A" w14:textId="77777777" w:rsidR="006034D7" w:rsidRPr="001B2C16" w:rsidRDefault="006034D7" w:rsidP="006034D7">
      <w:pPr>
        <w:rPr>
          <w:rFonts w:ascii="Century Schoolbook" w:hAnsi="Century Schoolbook"/>
          <w:b/>
          <w:bCs/>
        </w:rPr>
      </w:pPr>
      <w:r w:rsidRPr="001B2C16">
        <w:rPr>
          <w:rFonts w:ascii="Century Schoolbook" w:hAnsi="Century Schoolbook"/>
          <w:b/>
          <w:bCs/>
        </w:rPr>
        <w:t>XI.</w:t>
      </w:r>
      <w:r w:rsidRPr="001B2C16">
        <w:rPr>
          <w:rFonts w:ascii="Century Schoolbook" w:hAnsi="Century Schoolbook"/>
          <w:b/>
          <w:bCs/>
        </w:rPr>
        <w:tab/>
        <w:t>OLD BUSINESS</w:t>
      </w:r>
    </w:p>
    <w:p w14:paraId="0C9A7FBB" w14:textId="2A235C5C" w:rsidR="006034D7" w:rsidRPr="0045370B" w:rsidRDefault="006034D7" w:rsidP="006034D7">
      <w:pPr>
        <w:pStyle w:val="ListParagraph"/>
        <w:numPr>
          <w:ilvl w:val="0"/>
          <w:numId w:val="6"/>
        </w:numPr>
        <w:rPr>
          <w:rFonts w:ascii="Century Schoolbook" w:hAnsi="Century Schoolbook"/>
        </w:rPr>
      </w:pPr>
      <w:r w:rsidRPr="0045370B">
        <w:rPr>
          <w:rFonts w:ascii="Century Schoolbook" w:hAnsi="Century Schoolbook"/>
        </w:rPr>
        <w:lastRenderedPageBreak/>
        <w:t>Council Discussion and Determination of Remote Agreement with Kennedy Kleinsasser.</w:t>
      </w:r>
    </w:p>
    <w:p w14:paraId="1E22D645" w14:textId="77777777" w:rsidR="006034D7" w:rsidRPr="001B2C16" w:rsidRDefault="006034D7" w:rsidP="006034D7">
      <w:pPr>
        <w:rPr>
          <w:rFonts w:ascii="Century Schoolbook" w:hAnsi="Century Schoolbook"/>
          <w:b/>
          <w:bCs/>
        </w:rPr>
      </w:pPr>
      <w:r w:rsidRPr="001B2C16">
        <w:rPr>
          <w:rFonts w:ascii="Century Schoolbook" w:hAnsi="Century Schoolbook"/>
          <w:b/>
          <w:bCs/>
        </w:rPr>
        <w:t>XII.</w:t>
      </w:r>
      <w:r w:rsidRPr="001B2C16">
        <w:rPr>
          <w:rFonts w:ascii="Century Schoolbook" w:hAnsi="Century Schoolbook"/>
          <w:b/>
          <w:bCs/>
        </w:rPr>
        <w:tab/>
        <w:t>NEW BUSINESS</w:t>
      </w:r>
    </w:p>
    <w:p w14:paraId="3982C46C" w14:textId="023C4B16" w:rsidR="006034D7" w:rsidRPr="0045370B" w:rsidRDefault="006034D7" w:rsidP="0045370B">
      <w:pPr>
        <w:pStyle w:val="ListParagraph"/>
        <w:numPr>
          <w:ilvl w:val="0"/>
          <w:numId w:val="7"/>
        </w:numPr>
        <w:rPr>
          <w:rFonts w:ascii="Century Schoolbook" w:hAnsi="Century Schoolbook"/>
        </w:rPr>
      </w:pPr>
      <w:r w:rsidRPr="0045370B">
        <w:rPr>
          <w:rFonts w:ascii="Century Schoolbook" w:hAnsi="Century Schoolbook"/>
        </w:rPr>
        <w:t>Ordinance 2024-5: An ordinance of the town of Whitehall regulating the use of campers and RVs within the town limits, establishing permit requirements and time limitations for temporary living, and providing penalties for violations.</w:t>
      </w:r>
    </w:p>
    <w:p w14:paraId="68B63547" w14:textId="0FF27F7C" w:rsidR="006034D7" w:rsidRPr="0045370B" w:rsidRDefault="006034D7" w:rsidP="0045370B">
      <w:pPr>
        <w:pStyle w:val="ListParagraph"/>
        <w:numPr>
          <w:ilvl w:val="0"/>
          <w:numId w:val="7"/>
        </w:numPr>
        <w:rPr>
          <w:rFonts w:ascii="Century Schoolbook" w:hAnsi="Century Schoolbook"/>
        </w:rPr>
      </w:pPr>
      <w:r w:rsidRPr="0045370B">
        <w:rPr>
          <w:rFonts w:ascii="Century Schoolbook" w:hAnsi="Century Schoolbook"/>
        </w:rPr>
        <w:t>Ordinance 2024-6: An Ordinance regulating temporary shelters within the city limits of Whitehall, Montana.</w:t>
      </w:r>
    </w:p>
    <w:p w14:paraId="3B93832A" w14:textId="38E2653E" w:rsidR="006034D7" w:rsidRPr="0045370B" w:rsidRDefault="006034D7" w:rsidP="0045370B">
      <w:pPr>
        <w:pStyle w:val="ListParagraph"/>
        <w:numPr>
          <w:ilvl w:val="0"/>
          <w:numId w:val="7"/>
        </w:numPr>
        <w:rPr>
          <w:rFonts w:ascii="Century Schoolbook" w:hAnsi="Century Schoolbook"/>
        </w:rPr>
      </w:pPr>
      <w:r w:rsidRPr="0045370B">
        <w:rPr>
          <w:rFonts w:ascii="Century Schoolbook" w:hAnsi="Century Schoolbook"/>
        </w:rPr>
        <w:t>Resolution: 2025-2 A Resolution of the town council of Whitehall Montana changing the format of the meeting minutes from a verbatim transcript to a synopsis.</w:t>
      </w:r>
    </w:p>
    <w:p w14:paraId="251BAFE3" w14:textId="6F4A3192" w:rsidR="006034D7" w:rsidRPr="0045370B" w:rsidRDefault="006034D7" w:rsidP="0045370B">
      <w:pPr>
        <w:pStyle w:val="ListParagraph"/>
        <w:numPr>
          <w:ilvl w:val="0"/>
          <w:numId w:val="7"/>
        </w:numPr>
        <w:rPr>
          <w:rFonts w:ascii="Century Schoolbook" w:hAnsi="Century Schoolbook"/>
        </w:rPr>
      </w:pPr>
      <w:r w:rsidRPr="0045370B">
        <w:rPr>
          <w:rFonts w:ascii="Century Schoolbook" w:hAnsi="Century Schoolbook"/>
        </w:rPr>
        <w:t>Resolution: 2025-3 A Resolution for the town of Whitehall establishing a compensatory time policy for overtime hours.</w:t>
      </w:r>
    </w:p>
    <w:p w14:paraId="55AF5F09" w14:textId="00F5721F" w:rsidR="006034D7" w:rsidRPr="0045370B" w:rsidRDefault="006034D7" w:rsidP="0045370B">
      <w:pPr>
        <w:pStyle w:val="ListParagraph"/>
        <w:numPr>
          <w:ilvl w:val="0"/>
          <w:numId w:val="7"/>
        </w:numPr>
        <w:rPr>
          <w:rFonts w:ascii="Century Schoolbook" w:hAnsi="Century Schoolbook"/>
        </w:rPr>
      </w:pPr>
      <w:r w:rsidRPr="0045370B">
        <w:rPr>
          <w:rFonts w:ascii="Century Schoolbook" w:hAnsi="Century Schoolbook"/>
        </w:rPr>
        <w:t>Resolution: 2025-4 A Resolution for the town of Whitehall establishing a flexible worktime policy for employees.</w:t>
      </w:r>
    </w:p>
    <w:p w14:paraId="2F0CDA67" w14:textId="46720B67" w:rsidR="006034D7" w:rsidRDefault="006034D7" w:rsidP="0045370B">
      <w:pPr>
        <w:pStyle w:val="ListParagraph"/>
        <w:numPr>
          <w:ilvl w:val="0"/>
          <w:numId w:val="7"/>
        </w:numPr>
        <w:rPr>
          <w:rFonts w:ascii="Century Schoolbook" w:hAnsi="Century Schoolbook"/>
        </w:rPr>
      </w:pPr>
      <w:r w:rsidRPr="0045370B">
        <w:rPr>
          <w:rFonts w:ascii="Century Schoolbook" w:hAnsi="Century Schoolbook"/>
        </w:rPr>
        <w:t xml:space="preserve">Council discussion and determination: Gina </w:t>
      </w:r>
      <w:proofErr w:type="spellStart"/>
      <w:r w:rsidRPr="0045370B">
        <w:rPr>
          <w:rFonts w:ascii="Century Schoolbook" w:hAnsi="Century Schoolbook"/>
        </w:rPr>
        <w:t>Ossello</w:t>
      </w:r>
      <w:proofErr w:type="spellEnd"/>
      <w:r w:rsidRPr="0045370B">
        <w:rPr>
          <w:rFonts w:ascii="Century Schoolbook" w:hAnsi="Century Schoolbook"/>
        </w:rPr>
        <w:t>/Wisner Family pickleball</w:t>
      </w:r>
      <w:r w:rsidR="0045370B">
        <w:rPr>
          <w:rFonts w:ascii="Century Schoolbook" w:hAnsi="Century Schoolbook"/>
        </w:rPr>
        <w:t>/</w:t>
      </w:r>
      <w:r w:rsidRPr="0045370B">
        <w:rPr>
          <w:rFonts w:ascii="Century Schoolbook" w:hAnsi="Century Schoolbook"/>
        </w:rPr>
        <w:t>tennis court</w:t>
      </w:r>
    </w:p>
    <w:p w14:paraId="31EA4C41" w14:textId="3EB534F0" w:rsidR="009E0F18" w:rsidRPr="0045370B" w:rsidRDefault="009E0F18" w:rsidP="0045370B">
      <w:pPr>
        <w:pStyle w:val="ListParagraph"/>
        <w:numPr>
          <w:ilvl w:val="0"/>
          <w:numId w:val="7"/>
        </w:numPr>
        <w:rPr>
          <w:rFonts w:ascii="Century Schoolbook" w:hAnsi="Century Schoolbook"/>
        </w:rPr>
      </w:pPr>
      <w:r>
        <w:rPr>
          <w:rFonts w:ascii="Century Schoolbook" w:hAnsi="Century Schoolbook"/>
        </w:rPr>
        <w:t>Council discussion and determination: Lease agreement with Jefferson County</w:t>
      </w:r>
      <w:r w:rsidR="00B966AC">
        <w:rPr>
          <w:rFonts w:ascii="Century Schoolbook" w:hAnsi="Century Schoolbook"/>
        </w:rPr>
        <w:t xml:space="preserve"> Health Department</w:t>
      </w:r>
    </w:p>
    <w:p w14:paraId="1B235D83" w14:textId="77777777" w:rsidR="006034D7" w:rsidRPr="001B2C16" w:rsidRDefault="006034D7" w:rsidP="006034D7">
      <w:pPr>
        <w:rPr>
          <w:rFonts w:ascii="Century Schoolbook" w:hAnsi="Century Schoolbook"/>
          <w:b/>
          <w:bCs/>
        </w:rPr>
      </w:pPr>
      <w:r w:rsidRPr="001B2C16">
        <w:rPr>
          <w:rFonts w:ascii="Century Schoolbook" w:hAnsi="Century Schoolbook"/>
          <w:b/>
          <w:bCs/>
        </w:rPr>
        <w:t>XIII.</w:t>
      </w:r>
      <w:r w:rsidRPr="001B2C16">
        <w:rPr>
          <w:rFonts w:ascii="Century Schoolbook" w:hAnsi="Century Schoolbook"/>
          <w:b/>
          <w:bCs/>
        </w:rPr>
        <w:tab/>
        <w:t>PUBLIC COMMENT</w:t>
      </w:r>
    </w:p>
    <w:p w14:paraId="13BBD71B" w14:textId="39CB42DB" w:rsidR="006034D7" w:rsidRPr="00551F2B" w:rsidRDefault="006034D7" w:rsidP="006034D7">
      <w:pPr>
        <w:rPr>
          <w:rFonts w:ascii="Century Schoolbook" w:hAnsi="Century Schoolbook"/>
          <w:color w:val="215E99" w:themeColor="text2" w:themeTint="BF"/>
        </w:rPr>
      </w:pPr>
      <w:r w:rsidRPr="00551F2B">
        <w:rPr>
          <w:rFonts w:ascii="Century Schoolbook" w:hAnsi="Century Schoolbook"/>
          <w:color w:val="215E99" w:themeColor="text2" w:themeTint="BF"/>
        </w:rPr>
        <w:t xml:space="preserve">Nothing is debated or voted on during public </w:t>
      </w:r>
      <w:proofErr w:type="gramStart"/>
      <w:r w:rsidRPr="00551F2B">
        <w:rPr>
          <w:rFonts w:ascii="Century Schoolbook" w:hAnsi="Century Schoolbook"/>
          <w:color w:val="215E99" w:themeColor="text2" w:themeTint="BF"/>
        </w:rPr>
        <w:t>comment</w:t>
      </w:r>
      <w:proofErr w:type="gramEnd"/>
      <w:r w:rsidRPr="00551F2B">
        <w:rPr>
          <w:rFonts w:ascii="Century Schoolbook" w:hAnsi="Century Schoolbook"/>
          <w:color w:val="215E99" w:themeColor="text2" w:themeTint="BF"/>
        </w:rPr>
        <w:t>. This is where the public gets the opportunity to talk about anything that is NOT on the agenda.</w:t>
      </w:r>
    </w:p>
    <w:p w14:paraId="2837D365" w14:textId="77777777" w:rsidR="006034D7" w:rsidRPr="001B2C16" w:rsidRDefault="006034D7" w:rsidP="006034D7">
      <w:pPr>
        <w:rPr>
          <w:rFonts w:ascii="Century Schoolbook" w:hAnsi="Century Schoolbook"/>
          <w:b/>
          <w:bCs/>
        </w:rPr>
      </w:pPr>
      <w:r w:rsidRPr="001B2C16">
        <w:rPr>
          <w:rFonts w:ascii="Century Schoolbook" w:hAnsi="Century Schoolbook"/>
          <w:b/>
          <w:bCs/>
        </w:rPr>
        <w:t>XIV.</w:t>
      </w:r>
      <w:r w:rsidRPr="001B2C16">
        <w:rPr>
          <w:rFonts w:ascii="Century Schoolbook" w:hAnsi="Century Schoolbook"/>
          <w:b/>
          <w:bCs/>
        </w:rPr>
        <w:tab/>
        <w:t>UNSCHEDULED MATTERS</w:t>
      </w:r>
    </w:p>
    <w:p w14:paraId="00B58018" w14:textId="77777777" w:rsidR="006034D7" w:rsidRPr="001B2C16" w:rsidRDefault="006034D7" w:rsidP="006034D7">
      <w:pPr>
        <w:rPr>
          <w:rFonts w:ascii="Century Schoolbook" w:hAnsi="Century Schoolbook"/>
          <w:b/>
          <w:bCs/>
        </w:rPr>
      </w:pPr>
      <w:r w:rsidRPr="001B2C16">
        <w:rPr>
          <w:rFonts w:ascii="Century Schoolbook" w:hAnsi="Century Schoolbook"/>
          <w:b/>
          <w:bCs/>
        </w:rPr>
        <w:t>XV</w:t>
      </w:r>
      <w:r w:rsidRPr="001B2C16">
        <w:rPr>
          <w:rFonts w:ascii="Century Schoolbook" w:hAnsi="Century Schoolbook"/>
          <w:b/>
          <w:bCs/>
        </w:rPr>
        <w:tab/>
        <w:t>BILL/CLAIM APPROVAL LIST TO BE SIGNED BY ALL COUNCIL MEMBERS</w:t>
      </w:r>
    </w:p>
    <w:p w14:paraId="4DFFC740" w14:textId="77777777" w:rsidR="006034D7" w:rsidRPr="001B2C16" w:rsidRDefault="006034D7" w:rsidP="006034D7">
      <w:pPr>
        <w:rPr>
          <w:rFonts w:ascii="Century Schoolbook" w:hAnsi="Century Schoolbook"/>
          <w:b/>
          <w:bCs/>
        </w:rPr>
      </w:pPr>
      <w:r w:rsidRPr="001B2C16">
        <w:rPr>
          <w:rFonts w:ascii="Century Schoolbook" w:hAnsi="Century Schoolbook"/>
          <w:b/>
          <w:bCs/>
        </w:rPr>
        <w:t>XVI.</w:t>
      </w:r>
      <w:r w:rsidRPr="001B2C16">
        <w:rPr>
          <w:rFonts w:ascii="Century Schoolbook" w:hAnsi="Century Schoolbook"/>
          <w:b/>
          <w:bCs/>
        </w:rPr>
        <w:tab/>
        <w:t>ADJOURNMENT</w:t>
      </w:r>
    </w:p>
    <w:p w14:paraId="688BB45F" w14:textId="77777777" w:rsidR="006034D7" w:rsidRPr="001B2C16" w:rsidRDefault="006034D7" w:rsidP="006034D7">
      <w:pPr>
        <w:rPr>
          <w:rFonts w:ascii="Century Schoolbook" w:hAnsi="Century Schoolbook"/>
        </w:rPr>
      </w:pPr>
    </w:p>
    <w:p w14:paraId="529388D0" w14:textId="20E7DD70" w:rsidR="006034D7" w:rsidRPr="001B2C16" w:rsidRDefault="001B2C16" w:rsidP="006034D7">
      <w:pPr>
        <w:rPr>
          <w:rFonts w:ascii="Century Schoolbook" w:hAnsi="Century Schoolbook"/>
        </w:rPr>
      </w:pPr>
      <w:r>
        <w:rPr>
          <w:rFonts w:ascii="Century Schoolbook" w:hAnsi="Century Schoolbook"/>
        </w:rPr>
        <w:t xml:space="preserve">Next Special Meeting, </w:t>
      </w:r>
      <w:r w:rsidRPr="001B2C16">
        <w:rPr>
          <w:rFonts w:ascii="Century Schoolbook" w:hAnsi="Century Schoolbook"/>
          <w:b/>
          <w:bCs/>
        </w:rPr>
        <w:t xml:space="preserve">Thursday, February 27, </w:t>
      </w:r>
      <w:proofErr w:type="gramStart"/>
      <w:r w:rsidRPr="001B2C16">
        <w:rPr>
          <w:rFonts w:ascii="Century Schoolbook" w:hAnsi="Century Schoolbook"/>
          <w:b/>
          <w:bCs/>
        </w:rPr>
        <w:t>2025</w:t>
      </w:r>
      <w:proofErr w:type="gramEnd"/>
      <w:r w:rsidRPr="001B2C16">
        <w:rPr>
          <w:rFonts w:ascii="Century Schoolbook" w:hAnsi="Century Schoolbook"/>
          <w:b/>
          <w:bCs/>
        </w:rPr>
        <w:t xml:space="preserve"> at 7:00 p.m</w:t>
      </w:r>
      <w:r>
        <w:rPr>
          <w:rFonts w:ascii="Century Schoolbook" w:hAnsi="Century Schoolbook"/>
        </w:rPr>
        <w:t>.</w:t>
      </w:r>
    </w:p>
    <w:p w14:paraId="3838C1F8" w14:textId="25798538" w:rsidR="007979C4" w:rsidRDefault="006034D7" w:rsidP="006034D7">
      <w:pPr>
        <w:rPr>
          <w:rFonts w:ascii="Century Schoolbook" w:hAnsi="Century Schoolbook"/>
        </w:rPr>
      </w:pPr>
      <w:r w:rsidRPr="001B2C16">
        <w:rPr>
          <w:rFonts w:ascii="Century Schoolbook" w:hAnsi="Century Schoolbook"/>
        </w:rPr>
        <w:t xml:space="preserve">Next Regular Council Meeting, </w:t>
      </w:r>
      <w:r w:rsidR="00A25849">
        <w:rPr>
          <w:rFonts w:ascii="Century Schoolbook" w:hAnsi="Century Schoolbook"/>
          <w:b/>
          <w:bCs/>
        </w:rPr>
        <w:t>Monday, March 17</w:t>
      </w:r>
      <w:r w:rsidRPr="001B2C16">
        <w:rPr>
          <w:rFonts w:ascii="Century Schoolbook" w:hAnsi="Century Schoolbook"/>
          <w:b/>
          <w:bCs/>
        </w:rPr>
        <w:t xml:space="preserve">, </w:t>
      </w:r>
      <w:proofErr w:type="gramStart"/>
      <w:r w:rsidRPr="001B2C16">
        <w:rPr>
          <w:rFonts w:ascii="Century Schoolbook" w:hAnsi="Century Schoolbook"/>
          <w:b/>
          <w:bCs/>
        </w:rPr>
        <w:t>2025</w:t>
      </w:r>
      <w:proofErr w:type="gramEnd"/>
      <w:r w:rsidRPr="001B2C16">
        <w:rPr>
          <w:rFonts w:ascii="Century Schoolbook" w:hAnsi="Century Schoolbook"/>
          <w:b/>
          <w:bCs/>
        </w:rPr>
        <w:t xml:space="preserve"> at 7:00 p.m</w:t>
      </w:r>
      <w:r w:rsidRPr="001B2C16">
        <w:rPr>
          <w:rFonts w:ascii="Century Schoolbook" w:hAnsi="Century Schoolbook"/>
        </w:rPr>
        <w:t>.</w:t>
      </w:r>
    </w:p>
    <w:p w14:paraId="45147776" w14:textId="4BFA5549" w:rsidR="007979C4" w:rsidRPr="001B2C16" w:rsidRDefault="007979C4" w:rsidP="006034D7">
      <w:pPr>
        <w:rPr>
          <w:rFonts w:ascii="Century Schoolbook" w:hAnsi="Century Schoolbook"/>
        </w:rPr>
      </w:pPr>
      <w:r>
        <w:rPr>
          <w:rFonts w:ascii="Century Schoolbook" w:hAnsi="Century Schoolbook"/>
        </w:rPr>
        <w:t xml:space="preserve">Notice: All meetings are subject to executive </w:t>
      </w:r>
      <w:proofErr w:type="gramStart"/>
      <w:r>
        <w:rPr>
          <w:rFonts w:ascii="Century Schoolbook" w:hAnsi="Century Schoolbook"/>
        </w:rPr>
        <w:t>session</w:t>
      </w:r>
      <w:proofErr w:type="gramEnd"/>
      <w:r>
        <w:rPr>
          <w:rFonts w:ascii="Century Schoolbook" w:hAnsi="Century Schoolbook"/>
        </w:rPr>
        <w:t xml:space="preserve"> as permitted by MCA 2-3-203.</w:t>
      </w:r>
    </w:p>
    <w:sectPr w:rsidR="007979C4" w:rsidRPr="001B2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017D5"/>
    <w:multiLevelType w:val="hybridMultilevel"/>
    <w:tmpl w:val="EBE429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0264F"/>
    <w:multiLevelType w:val="hybridMultilevel"/>
    <w:tmpl w:val="D688A812"/>
    <w:lvl w:ilvl="0" w:tplc="60F894D4">
      <w:start w:val="1"/>
      <w:numFmt w:val="lowerLetter"/>
      <w:lvlText w:val="%1."/>
      <w:lvlJc w:val="left"/>
      <w:pPr>
        <w:ind w:left="1440" w:hanging="360"/>
      </w:pPr>
      <w:rPr>
        <w:rFonts w:hint="default"/>
        <w:spacing w:val="0"/>
        <w:w w:val="88"/>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E475E6"/>
    <w:multiLevelType w:val="hybridMultilevel"/>
    <w:tmpl w:val="1CA8DCE8"/>
    <w:lvl w:ilvl="0" w:tplc="421CAB9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440F8"/>
    <w:multiLevelType w:val="hybridMultilevel"/>
    <w:tmpl w:val="4308FA54"/>
    <w:lvl w:ilvl="0" w:tplc="421CAB9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421FB7"/>
    <w:multiLevelType w:val="hybridMultilevel"/>
    <w:tmpl w:val="B39E36D2"/>
    <w:lvl w:ilvl="0" w:tplc="60F894D4">
      <w:start w:val="1"/>
      <w:numFmt w:val="lowerLetter"/>
      <w:lvlText w:val="%1."/>
      <w:lvlJc w:val="left"/>
      <w:pPr>
        <w:ind w:left="720" w:hanging="360"/>
      </w:pPr>
      <w:rPr>
        <w:rFonts w:hint="default"/>
        <w:spacing w:val="0"/>
        <w:w w:val="88"/>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083FAD"/>
    <w:multiLevelType w:val="hybridMultilevel"/>
    <w:tmpl w:val="02C23BE6"/>
    <w:lvl w:ilvl="0" w:tplc="8E68A5D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5434CD"/>
    <w:multiLevelType w:val="hybridMultilevel"/>
    <w:tmpl w:val="F13AD0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346066"/>
    <w:multiLevelType w:val="hybridMultilevel"/>
    <w:tmpl w:val="1B7011B0"/>
    <w:lvl w:ilvl="0" w:tplc="421CAB94">
      <w:start w:val="1"/>
      <w:numFmt w:val="upperLetter"/>
      <w:lvlText w:val="%1."/>
      <w:lvlJc w:val="left"/>
      <w:pPr>
        <w:ind w:left="1080" w:hanging="720"/>
      </w:pPr>
      <w:rPr>
        <w:rFonts w:hint="default"/>
      </w:rPr>
    </w:lvl>
    <w:lvl w:ilvl="1" w:tplc="E7F8CA4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2F3B86"/>
    <w:multiLevelType w:val="hybridMultilevel"/>
    <w:tmpl w:val="DA488304"/>
    <w:lvl w:ilvl="0" w:tplc="C0089B0E">
      <w:start w:val="1"/>
      <w:numFmt w:val="lowerLetter"/>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065544">
    <w:abstractNumId w:val="1"/>
  </w:num>
  <w:num w:numId="2" w16cid:durableId="1008681912">
    <w:abstractNumId w:val="4"/>
  </w:num>
  <w:num w:numId="3" w16cid:durableId="506797231">
    <w:abstractNumId w:val="7"/>
  </w:num>
  <w:num w:numId="4" w16cid:durableId="994799650">
    <w:abstractNumId w:val="3"/>
  </w:num>
  <w:num w:numId="5" w16cid:durableId="15740507">
    <w:abstractNumId w:val="2"/>
  </w:num>
  <w:num w:numId="6" w16cid:durableId="2054572843">
    <w:abstractNumId w:val="6"/>
  </w:num>
  <w:num w:numId="7" w16cid:durableId="2012752371">
    <w:abstractNumId w:val="0"/>
  </w:num>
  <w:num w:numId="8" w16cid:durableId="521087827">
    <w:abstractNumId w:val="5"/>
  </w:num>
  <w:num w:numId="9" w16cid:durableId="17375054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4D7"/>
    <w:rsid w:val="001B2C16"/>
    <w:rsid w:val="003A12EF"/>
    <w:rsid w:val="004129AA"/>
    <w:rsid w:val="00414F59"/>
    <w:rsid w:val="0045370B"/>
    <w:rsid w:val="00544C32"/>
    <w:rsid w:val="00551F2B"/>
    <w:rsid w:val="006034D7"/>
    <w:rsid w:val="00696C8A"/>
    <w:rsid w:val="007979C4"/>
    <w:rsid w:val="009B555B"/>
    <w:rsid w:val="009E0F18"/>
    <w:rsid w:val="00A25849"/>
    <w:rsid w:val="00B966AC"/>
    <w:rsid w:val="00D4781E"/>
    <w:rsid w:val="00F73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E9D5E"/>
  <w15:chartTrackingRefBased/>
  <w15:docId w15:val="{86BDC6D8-E461-4DCA-B998-9982C4D20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34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34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34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34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34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34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34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34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34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4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34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34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34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34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34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34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34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34D7"/>
    <w:rPr>
      <w:rFonts w:eastAsiaTheme="majorEastAsia" w:cstheme="majorBidi"/>
      <w:color w:val="272727" w:themeColor="text1" w:themeTint="D8"/>
    </w:rPr>
  </w:style>
  <w:style w:type="paragraph" w:styleId="Title">
    <w:name w:val="Title"/>
    <w:basedOn w:val="Normal"/>
    <w:next w:val="Normal"/>
    <w:link w:val="TitleChar"/>
    <w:uiPriority w:val="10"/>
    <w:qFormat/>
    <w:rsid w:val="006034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34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34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34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34D7"/>
    <w:pPr>
      <w:spacing w:before="160"/>
      <w:jc w:val="center"/>
    </w:pPr>
    <w:rPr>
      <w:i/>
      <w:iCs/>
      <w:color w:val="404040" w:themeColor="text1" w:themeTint="BF"/>
    </w:rPr>
  </w:style>
  <w:style w:type="character" w:customStyle="1" w:styleId="QuoteChar">
    <w:name w:val="Quote Char"/>
    <w:basedOn w:val="DefaultParagraphFont"/>
    <w:link w:val="Quote"/>
    <w:uiPriority w:val="29"/>
    <w:rsid w:val="006034D7"/>
    <w:rPr>
      <w:i/>
      <w:iCs/>
      <w:color w:val="404040" w:themeColor="text1" w:themeTint="BF"/>
    </w:rPr>
  </w:style>
  <w:style w:type="paragraph" w:styleId="ListParagraph">
    <w:name w:val="List Paragraph"/>
    <w:basedOn w:val="Normal"/>
    <w:uiPriority w:val="34"/>
    <w:qFormat/>
    <w:rsid w:val="006034D7"/>
    <w:pPr>
      <w:ind w:left="720"/>
      <w:contextualSpacing/>
    </w:pPr>
  </w:style>
  <w:style w:type="character" w:styleId="IntenseEmphasis">
    <w:name w:val="Intense Emphasis"/>
    <w:basedOn w:val="DefaultParagraphFont"/>
    <w:uiPriority w:val="21"/>
    <w:qFormat/>
    <w:rsid w:val="006034D7"/>
    <w:rPr>
      <w:i/>
      <w:iCs/>
      <w:color w:val="0F4761" w:themeColor="accent1" w:themeShade="BF"/>
    </w:rPr>
  </w:style>
  <w:style w:type="paragraph" w:styleId="IntenseQuote">
    <w:name w:val="Intense Quote"/>
    <w:basedOn w:val="Normal"/>
    <w:next w:val="Normal"/>
    <w:link w:val="IntenseQuoteChar"/>
    <w:uiPriority w:val="30"/>
    <w:qFormat/>
    <w:rsid w:val="006034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34D7"/>
    <w:rPr>
      <w:i/>
      <w:iCs/>
      <w:color w:val="0F4761" w:themeColor="accent1" w:themeShade="BF"/>
    </w:rPr>
  </w:style>
  <w:style w:type="character" w:styleId="IntenseReference">
    <w:name w:val="Intense Reference"/>
    <w:basedOn w:val="DefaultParagraphFont"/>
    <w:uiPriority w:val="32"/>
    <w:qFormat/>
    <w:rsid w:val="006034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249</TotalTime>
  <Pages>3</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Billing Clerk</dc:creator>
  <cp:keywords/>
  <dc:description/>
  <cp:lastModifiedBy>Billing Clerk</cp:lastModifiedBy>
  <cp:revision>8</cp:revision>
  <cp:lastPrinted>2025-02-13T23:07:00Z</cp:lastPrinted>
  <dcterms:created xsi:type="dcterms:W3CDTF">2025-02-11T17:14:00Z</dcterms:created>
  <dcterms:modified xsi:type="dcterms:W3CDTF">2025-02-13T23:17:00Z</dcterms:modified>
</cp:coreProperties>
</file>